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7AB" w:rsidRPr="003408D2" w:rsidRDefault="00F927C7" w:rsidP="003408D2">
      <w:pPr>
        <w:spacing w:beforeLines="50" w:before="156" w:afterLines="50" w:after="156" w:line="500" w:lineRule="exact"/>
        <w:rPr>
          <w:rFonts w:ascii="宋体" w:eastAsia="宋体" w:hAnsi="宋体"/>
          <w:b/>
          <w:sz w:val="30"/>
          <w:szCs w:val="30"/>
        </w:rPr>
      </w:pPr>
      <w:r w:rsidRPr="003408D2">
        <w:rPr>
          <w:rFonts w:ascii="宋体" w:eastAsia="宋体" w:hAnsi="宋体" w:hint="eastAsia"/>
          <w:b/>
          <w:sz w:val="30"/>
          <w:szCs w:val="30"/>
        </w:rPr>
        <w:t>其他需要说明的事项：</w:t>
      </w:r>
    </w:p>
    <w:p w:rsidR="00F927C7" w:rsidRPr="001B031A" w:rsidRDefault="001B031A" w:rsidP="001B031A">
      <w:pPr>
        <w:spacing w:line="500" w:lineRule="exact"/>
        <w:ind w:firstLineChars="200" w:firstLine="562"/>
        <w:rPr>
          <w:rFonts w:ascii="宋体" w:eastAsia="宋体" w:hAnsi="宋体"/>
          <w:b/>
          <w:sz w:val="28"/>
          <w:szCs w:val="28"/>
        </w:rPr>
      </w:pPr>
      <w:r w:rsidRPr="001B031A">
        <w:rPr>
          <w:rFonts w:ascii="宋体" w:eastAsia="宋体" w:hAnsi="宋体" w:hint="eastAsia"/>
          <w:b/>
          <w:sz w:val="28"/>
          <w:szCs w:val="28"/>
        </w:rPr>
        <w:t xml:space="preserve">1 </w:t>
      </w:r>
      <w:r w:rsidR="00F927C7" w:rsidRPr="001B031A">
        <w:rPr>
          <w:rFonts w:ascii="宋体" w:eastAsia="宋体" w:hAnsi="宋体" w:hint="eastAsia"/>
          <w:b/>
          <w:sz w:val="28"/>
          <w:szCs w:val="28"/>
        </w:rPr>
        <w:t>环境保护设施设计、施工和验收过程简况</w:t>
      </w:r>
    </w:p>
    <w:p w:rsidR="001B031A" w:rsidRPr="00F52A2E" w:rsidRDefault="001B031A" w:rsidP="001B031A">
      <w:pPr>
        <w:spacing w:line="500" w:lineRule="exact"/>
        <w:ind w:firstLineChars="200" w:firstLine="482"/>
        <w:rPr>
          <w:rFonts w:ascii="宋体" w:eastAsia="宋体" w:hAnsi="宋体"/>
          <w:b/>
          <w:sz w:val="24"/>
          <w:szCs w:val="24"/>
        </w:rPr>
      </w:pPr>
      <w:r w:rsidRPr="00F52A2E">
        <w:rPr>
          <w:rFonts w:ascii="宋体" w:eastAsia="宋体" w:hAnsi="宋体" w:hint="eastAsia"/>
          <w:b/>
          <w:sz w:val="24"/>
          <w:szCs w:val="24"/>
        </w:rPr>
        <w:t>1.1 设计简况</w:t>
      </w:r>
    </w:p>
    <w:p w:rsidR="006C27DF" w:rsidRPr="006205FC" w:rsidRDefault="00F228C8" w:rsidP="006C27DF">
      <w:pPr>
        <w:spacing w:line="500" w:lineRule="exact"/>
        <w:ind w:firstLineChars="200" w:firstLine="480"/>
        <w:rPr>
          <w:rFonts w:ascii="宋体" w:eastAsia="宋体" w:hAnsi="宋体" w:cs="宋体"/>
          <w:sz w:val="24"/>
          <w:szCs w:val="24"/>
        </w:rPr>
      </w:pPr>
      <w:r>
        <w:rPr>
          <w:rFonts w:ascii="宋体" w:eastAsia="宋体" w:hAnsi="宋体" w:hint="eastAsia"/>
          <w:sz w:val="24"/>
          <w:szCs w:val="24"/>
        </w:rPr>
        <w:t>张家口益兴彩钢有限公司</w:t>
      </w:r>
      <w:r w:rsidR="001B031A" w:rsidRPr="001B031A">
        <w:rPr>
          <w:rFonts w:ascii="宋体" w:eastAsia="宋体" w:hAnsi="宋体" w:hint="eastAsia"/>
          <w:sz w:val="24"/>
          <w:szCs w:val="24"/>
        </w:rPr>
        <w:t>投资</w:t>
      </w:r>
      <w:r>
        <w:rPr>
          <w:rFonts w:ascii="宋体" w:eastAsia="宋体" w:hAnsi="宋体"/>
          <w:color w:val="000000"/>
          <w:sz w:val="24"/>
          <w:szCs w:val="24"/>
        </w:rPr>
        <w:t>39</w:t>
      </w:r>
      <w:r w:rsidR="001B031A" w:rsidRPr="001B031A">
        <w:rPr>
          <w:rFonts w:ascii="宋体" w:eastAsia="宋体" w:hAnsi="宋体" w:hint="eastAsia"/>
          <w:color w:val="000000"/>
          <w:sz w:val="24"/>
          <w:szCs w:val="24"/>
        </w:rPr>
        <w:t>万元</w:t>
      </w:r>
      <w:r w:rsidR="001B031A" w:rsidRPr="001B031A">
        <w:rPr>
          <w:rFonts w:ascii="宋体" w:eastAsia="宋体" w:hAnsi="宋体" w:hint="eastAsia"/>
          <w:sz w:val="24"/>
          <w:szCs w:val="24"/>
        </w:rPr>
        <w:t>在</w:t>
      </w:r>
      <w:r w:rsidR="00CA5957" w:rsidRPr="00EA0D7C">
        <w:rPr>
          <w:rFonts w:ascii="宋体" w:eastAsia="宋体" w:hAnsi="宋体" w:cs="宋体" w:hint="eastAsia"/>
          <w:sz w:val="24"/>
          <w:szCs w:val="24"/>
        </w:rPr>
        <w:t>张家口市西山产业集聚区（现为张家口高新技术产业开发区）</w:t>
      </w:r>
      <w:r w:rsidR="001B031A" w:rsidRPr="001B031A">
        <w:rPr>
          <w:rFonts w:ascii="宋体" w:eastAsia="宋体" w:hAnsi="宋体" w:hint="eastAsia"/>
          <w:sz w:val="24"/>
          <w:szCs w:val="24"/>
        </w:rPr>
        <w:t>建设</w:t>
      </w:r>
      <w:r w:rsidR="00D669F9">
        <w:rPr>
          <w:rFonts w:ascii="宋体" w:eastAsia="宋体" w:hAnsi="宋体" w:hint="eastAsia"/>
          <w:sz w:val="24"/>
          <w:szCs w:val="24"/>
        </w:rPr>
        <w:t>“新建</w:t>
      </w:r>
      <w:r w:rsidR="00D669F9" w:rsidRPr="00EA0D7C">
        <w:rPr>
          <w:rFonts w:ascii="宋体" w:eastAsia="宋体" w:hAnsi="宋体" w:cs="宋体" w:hint="eastAsia"/>
          <w:sz w:val="24"/>
          <w:szCs w:val="24"/>
        </w:rPr>
        <w:t>年产15万米单层彩钢瓦、2万米双层彩钢瓦生产线项目</w:t>
      </w:r>
      <w:r w:rsidR="00D669F9">
        <w:rPr>
          <w:rFonts w:ascii="宋体" w:eastAsia="宋体" w:hAnsi="宋体" w:hint="eastAsia"/>
          <w:sz w:val="24"/>
          <w:szCs w:val="24"/>
        </w:rPr>
        <w:t>”</w:t>
      </w:r>
      <w:r w:rsidR="001B031A" w:rsidRPr="001B031A">
        <w:rPr>
          <w:rFonts w:ascii="宋体" w:eastAsia="宋体" w:hAnsi="宋体" w:hint="eastAsia"/>
          <w:sz w:val="24"/>
          <w:szCs w:val="24"/>
        </w:rPr>
        <w:t>。其中环保投资为</w:t>
      </w:r>
      <w:r w:rsidR="00CA5957">
        <w:rPr>
          <w:rFonts w:ascii="宋体" w:eastAsia="宋体" w:hAnsi="宋体"/>
          <w:sz w:val="24"/>
          <w:szCs w:val="24"/>
        </w:rPr>
        <w:t>3.05</w:t>
      </w:r>
      <w:r w:rsidR="001B031A" w:rsidRPr="001B031A">
        <w:rPr>
          <w:rFonts w:ascii="宋体" w:eastAsia="宋体" w:hAnsi="宋体" w:hint="eastAsia"/>
          <w:sz w:val="24"/>
          <w:szCs w:val="24"/>
        </w:rPr>
        <w:t>万元。</w:t>
      </w:r>
      <w:r>
        <w:rPr>
          <w:rFonts w:ascii="宋体" w:eastAsia="宋体" w:hAnsi="宋体" w:hint="eastAsia"/>
          <w:sz w:val="24"/>
          <w:szCs w:val="24"/>
        </w:rPr>
        <w:t>张家口益兴彩钢有限公司</w:t>
      </w:r>
      <w:r w:rsidR="006C27DF">
        <w:rPr>
          <w:rFonts w:ascii="宋体" w:eastAsia="宋体" w:hAnsi="宋体" w:cs="宋体" w:hint="eastAsia"/>
          <w:sz w:val="24"/>
          <w:szCs w:val="24"/>
        </w:rPr>
        <w:t>租用厂房，只进行设备安装，无土建工程。因此</w:t>
      </w:r>
      <w:r w:rsidR="006C27DF" w:rsidRPr="006205FC">
        <w:rPr>
          <w:rFonts w:ascii="宋体" w:eastAsia="宋体" w:hAnsi="宋体" w:cs="宋体" w:hint="eastAsia"/>
          <w:sz w:val="24"/>
          <w:szCs w:val="24"/>
        </w:rPr>
        <w:t>在施工过程中</w:t>
      </w:r>
      <w:r w:rsidR="006C27DF">
        <w:rPr>
          <w:rFonts w:ascii="宋体" w:eastAsia="宋体" w:hAnsi="宋体" w:cs="宋体" w:hint="eastAsia"/>
          <w:sz w:val="24"/>
          <w:szCs w:val="24"/>
        </w:rPr>
        <w:t>总经理</w:t>
      </w:r>
      <w:r w:rsidR="006C27DF" w:rsidRPr="006205FC">
        <w:rPr>
          <w:rFonts w:ascii="宋体" w:eastAsia="宋体" w:hAnsi="宋体" w:cs="宋体" w:hint="eastAsia"/>
          <w:sz w:val="24"/>
          <w:szCs w:val="24"/>
        </w:rPr>
        <w:t>负责监督施工单位落实工程环评阶段及</w:t>
      </w:r>
      <w:r w:rsidR="006C27DF">
        <w:rPr>
          <w:rFonts w:ascii="宋体" w:eastAsia="宋体" w:hAnsi="宋体" w:cs="宋体" w:hint="eastAsia"/>
          <w:sz w:val="24"/>
          <w:szCs w:val="24"/>
        </w:rPr>
        <w:t>批复文件提出的环境保护措施，使工程施工对周围环境的影响降至最低</w:t>
      </w:r>
    </w:p>
    <w:p w:rsidR="001B031A" w:rsidRPr="00F52A2E" w:rsidRDefault="001B031A" w:rsidP="001B031A">
      <w:pPr>
        <w:spacing w:line="500" w:lineRule="exact"/>
        <w:ind w:firstLineChars="200" w:firstLine="482"/>
        <w:rPr>
          <w:rFonts w:ascii="宋体" w:eastAsia="宋体" w:hAnsi="宋体"/>
          <w:b/>
          <w:sz w:val="24"/>
          <w:szCs w:val="28"/>
        </w:rPr>
      </w:pPr>
      <w:r w:rsidRPr="00F52A2E">
        <w:rPr>
          <w:rFonts w:ascii="宋体" w:eastAsia="宋体" w:hAnsi="宋体" w:hint="eastAsia"/>
          <w:b/>
          <w:sz w:val="24"/>
          <w:szCs w:val="28"/>
        </w:rPr>
        <w:t>1.2 施工简况</w:t>
      </w:r>
    </w:p>
    <w:p w:rsidR="00884091" w:rsidRPr="00D67D1F" w:rsidRDefault="00884091" w:rsidP="00884091">
      <w:pPr>
        <w:spacing w:line="500" w:lineRule="exact"/>
        <w:ind w:firstLineChars="200" w:firstLine="480"/>
        <w:rPr>
          <w:rFonts w:ascii="宋体" w:eastAsia="宋体" w:hAnsi="宋体" w:cs="Times New Roman"/>
          <w:sz w:val="24"/>
          <w:szCs w:val="24"/>
        </w:rPr>
      </w:pPr>
      <w:r w:rsidRPr="00D67D1F">
        <w:rPr>
          <w:rFonts w:ascii="宋体" w:eastAsia="宋体" w:hAnsi="宋体" w:cs="Times New Roman"/>
          <w:sz w:val="24"/>
          <w:szCs w:val="24"/>
        </w:rPr>
        <w:t>项目在建设期间严格按照</w:t>
      </w:r>
      <w:r w:rsidRPr="00D67D1F">
        <w:rPr>
          <w:rFonts w:ascii="宋体" w:eastAsia="宋体" w:hAnsi="宋体" w:cs="Times New Roman" w:hint="eastAsia"/>
          <w:sz w:val="24"/>
          <w:szCs w:val="24"/>
        </w:rPr>
        <w:t>万全</w:t>
      </w:r>
      <w:r w:rsidRPr="00D67D1F">
        <w:rPr>
          <w:rFonts w:ascii="宋体" w:eastAsia="宋体" w:hAnsi="宋体" w:cs="Times New Roman"/>
          <w:sz w:val="24"/>
          <w:szCs w:val="24"/>
        </w:rPr>
        <w:t>区环境保护局对我项目环评批复的相关要求，</w:t>
      </w:r>
      <w:r w:rsidR="00F228C8">
        <w:rPr>
          <w:rFonts w:ascii="宋体" w:eastAsia="宋体" w:hAnsi="宋体" w:hint="eastAsia"/>
          <w:sz w:val="24"/>
          <w:szCs w:val="24"/>
        </w:rPr>
        <w:t>张家口益兴彩钢有限公司</w:t>
      </w:r>
      <w:r w:rsidRPr="00D67D1F">
        <w:rPr>
          <w:rFonts w:ascii="宋体" w:eastAsia="宋体" w:hAnsi="宋体" w:cs="Times New Roman" w:hint="eastAsia"/>
          <w:sz w:val="24"/>
          <w:szCs w:val="24"/>
        </w:rPr>
        <w:t>安排专人</w:t>
      </w:r>
      <w:r w:rsidRPr="00D67D1F">
        <w:rPr>
          <w:rFonts w:ascii="宋体" w:eastAsia="宋体" w:hAnsi="宋体" w:cs="Times New Roman"/>
          <w:sz w:val="24"/>
          <w:szCs w:val="24"/>
        </w:rPr>
        <w:t>对环保工作进行管理，</w:t>
      </w:r>
      <w:r w:rsidR="001B0B9C">
        <w:rPr>
          <w:rFonts w:ascii="宋体" w:eastAsia="宋体" w:hAnsi="宋体" w:cs="Times New Roman" w:hint="eastAsia"/>
          <w:sz w:val="24"/>
          <w:szCs w:val="24"/>
        </w:rPr>
        <w:t>并</w:t>
      </w:r>
      <w:r w:rsidRPr="00D67D1F">
        <w:rPr>
          <w:rFonts w:ascii="宋体" w:eastAsia="宋体" w:hAnsi="宋体" w:cs="Times New Roman"/>
          <w:sz w:val="24"/>
          <w:szCs w:val="24"/>
        </w:rPr>
        <w:t>负责工程建设中的环保工作。在整个过程中主要做了以下工作：</w:t>
      </w:r>
    </w:p>
    <w:p w:rsidR="007E4722" w:rsidRPr="00D67D1F" w:rsidRDefault="00051355" w:rsidP="007E4722">
      <w:pPr>
        <w:spacing w:line="500" w:lineRule="exact"/>
        <w:ind w:firstLineChars="200" w:firstLine="480"/>
        <w:rPr>
          <w:rFonts w:ascii="宋体" w:eastAsia="宋体" w:hAnsi="宋体" w:cs="Times New Roman"/>
          <w:sz w:val="24"/>
          <w:szCs w:val="24"/>
        </w:rPr>
      </w:pPr>
      <w:r w:rsidRPr="0036001D">
        <w:rPr>
          <w:rFonts w:ascii="宋体" w:eastAsia="宋体" w:hAnsi="宋体" w:cs="Times New Roman" w:hint="eastAsia"/>
          <w:sz w:val="24"/>
          <w:szCs w:val="24"/>
        </w:rPr>
        <w:t>已建设防渗旱厕，生活污水排入防渗旱厕，定期清掏，用作农家肥；</w:t>
      </w:r>
      <w:r w:rsidR="00516ED3" w:rsidRPr="0036001D">
        <w:rPr>
          <w:rFonts w:ascii="宋体" w:eastAsia="宋体" w:hAnsi="宋体" w:cs="Times New Roman" w:hint="eastAsia"/>
          <w:sz w:val="24"/>
          <w:szCs w:val="24"/>
        </w:rPr>
        <w:t>项目选用低噪声设备，建设封闭厂房，</w:t>
      </w:r>
      <w:r w:rsidR="00DD7BA4" w:rsidRPr="0036001D">
        <w:rPr>
          <w:rFonts w:ascii="宋体" w:eastAsia="宋体" w:hAnsi="宋体" w:cs="Times New Roman" w:hint="eastAsia"/>
          <w:sz w:val="24"/>
          <w:szCs w:val="24"/>
        </w:rPr>
        <w:t>厂房隔声、距离衰减；设置生活垃圾桶以及边角废料收集桶，并签订废胶桶回收证明。</w:t>
      </w:r>
      <w:r w:rsidR="0036001D" w:rsidRPr="0036001D">
        <w:rPr>
          <w:rFonts w:ascii="宋体" w:eastAsia="宋体" w:hAnsi="宋体" w:cs="Times New Roman" w:hint="eastAsia"/>
          <w:sz w:val="24"/>
          <w:szCs w:val="24"/>
        </w:rPr>
        <w:t>生活垃圾集中收集，定期送至园区垃圾转运站，由环卫部门进行处置。边角废料集中收集，外售。废胶桶由供应商回收后用于原用途。</w:t>
      </w:r>
      <w:r w:rsidR="0036001D">
        <w:rPr>
          <w:rFonts w:ascii="宋体" w:eastAsia="宋体" w:hAnsi="宋体" w:cs="Times New Roman" w:hint="eastAsia"/>
          <w:sz w:val="24"/>
          <w:szCs w:val="24"/>
        </w:rPr>
        <w:t>张家口博浩威特环境检测</w:t>
      </w:r>
      <w:r w:rsidR="007C3BF3">
        <w:rPr>
          <w:rFonts w:ascii="宋体" w:eastAsia="宋体" w:hAnsi="宋体" w:cs="Times New Roman" w:hint="eastAsia"/>
          <w:sz w:val="24"/>
          <w:szCs w:val="24"/>
        </w:rPr>
        <w:t>技术服务有限公司</w:t>
      </w:r>
      <w:r w:rsidR="00884091" w:rsidRPr="0036001D">
        <w:rPr>
          <w:rFonts w:ascii="宋体" w:eastAsia="宋体" w:hAnsi="宋体" w:cs="Times New Roman" w:hint="eastAsia"/>
          <w:sz w:val="24"/>
          <w:szCs w:val="24"/>
        </w:rPr>
        <w:t>于</w:t>
      </w:r>
      <w:r w:rsidR="00884091" w:rsidRPr="0036001D">
        <w:rPr>
          <w:rFonts w:ascii="宋体" w:eastAsia="宋体" w:hAnsi="宋体" w:cs="Times New Roman"/>
          <w:sz w:val="24"/>
          <w:szCs w:val="24"/>
        </w:rPr>
        <w:t>201</w:t>
      </w:r>
      <w:r w:rsidR="007C3BF3">
        <w:rPr>
          <w:rFonts w:ascii="宋体" w:eastAsia="宋体" w:hAnsi="宋体" w:cs="Times New Roman"/>
          <w:sz w:val="24"/>
          <w:szCs w:val="24"/>
        </w:rPr>
        <w:t>8</w:t>
      </w:r>
      <w:r w:rsidR="00884091" w:rsidRPr="0036001D">
        <w:rPr>
          <w:rFonts w:ascii="宋体" w:eastAsia="宋体" w:hAnsi="宋体" w:cs="Times New Roman"/>
          <w:sz w:val="24"/>
          <w:szCs w:val="24"/>
        </w:rPr>
        <w:t>年</w:t>
      </w:r>
      <w:r w:rsidR="007C3BF3">
        <w:rPr>
          <w:rFonts w:ascii="宋体" w:eastAsia="宋体" w:hAnsi="宋体" w:cs="Times New Roman"/>
          <w:sz w:val="24"/>
          <w:szCs w:val="24"/>
        </w:rPr>
        <w:t>3</w:t>
      </w:r>
      <w:r w:rsidR="00884091" w:rsidRPr="0036001D">
        <w:rPr>
          <w:rFonts w:ascii="宋体" w:eastAsia="宋体" w:hAnsi="宋体" w:cs="Times New Roman"/>
          <w:sz w:val="24"/>
          <w:szCs w:val="24"/>
        </w:rPr>
        <w:t>月</w:t>
      </w:r>
      <w:r w:rsidR="007C3BF3">
        <w:rPr>
          <w:rFonts w:ascii="宋体" w:eastAsia="宋体" w:hAnsi="宋体" w:cs="Times New Roman"/>
          <w:sz w:val="24"/>
          <w:szCs w:val="24"/>
        </w:rPr>
        <w:t>15</w:t>
      </w:r>
      <w:r w:rsidR="00884091" w:rsidRPr="0036001D">
        <w:rPr>
          <w:rFonts w:ascii="宋体" w:eastAsia="宋体" w:hAnsi="宋体" w:cs="Times New Roman"/>
          <w:sz w:val="24"/>
          <w:szCs w:val="24"/>
        </w:rPr>
        <w:t>日至2018年</w:t>
      </w:r>
      <w:r w:rsidR="007C3BF3">
        <w:rPr>
          <w:rFonts w:ascii="宋体" w:eastAsia="宋体" w:hAnsi="宋体" w:cs="Times New Roman"/>
          <w:sz w:val="24"/>
          <w:szCs w:val="24"/>
        </w:rPr>
        <w:t>3</w:t>
      </w:r>
      <w:r w:rsidR="00884091" w:rsidRPr="0036001D">
        <w:rPr>
          <w:rFonts w:ascii="宋体" w:eastAsia="宋体" w:hAnsi="宋体" w:cs="Times New Roman"/>
          <w:sz w:val="24"/>
          <w:szCs w:val="24"/>
        </w:rPr>
        <w:t>月</w:t>
      </w:r>
      <w:r w:rsidR="007C3BF3">
        <w:rPr>
          <w:rFonts w:ascii="宋体" w:eastAsia="宋体" w:hAnsi="宋体" w:cs="Times New Roman"/>
          <w:sz w:val="24"/>
          <w:szCs w:val="24"/>
        </w:rPr>
        <w:t>17</w:t>
      </w:r>
      <w:r w:rsidR="00884091" w:rsidRPr="0036001D">
        <w:rPr>
          <w:rFonts w:ascii="宋体" w:eastAsia="宋体" w:hAnsi="宋体" w:cs="Times New Roman"/>
          <w:sz w:val="24"/>
          <w:szCs w:val="24"/>
        </w:rPr>
        <w:t>日</w:t>
      </w:r>
      <w:r w:rsidR="00884091" w:rsidRPr="0036001D">
        <w:rPr>
          <w:rFonts w:ascii="宋体" w:eastAsia="宋体" w:hAnsi="宋体" w:cs="Times New Roman" w:hint="eastAsia"/>
          <w:sz w:val="24"/>
          <w:szCs w:val="24"/>
        </w:rPr>
        <w:t>进行了竣工验收检测并出具</w:t>
      </w:r>
      <w:r w:rsidR="00146329">
        <w:rPr>
          <w:rFonts w:ascii="宋体" w:eastAsia="宋体" w:hAnsi="宋体" w:cs="Times New Roman" w:hint="eastAsia"/>
          <w:sz w:val="24"/>
          <w:szCs w:val="24"/>
        </w:rPr>
        <w:t>编号为BT2018116的</w:t>
      </w:r>
      <w:r w:rsidR="00884091" w:rsidRPr="0036001D">
        <w:rPr>
          <w:rFonts w:ascii="宋体" w:eastAsia="宋体" w:hAnsi="宋体" w:cs="Times New Roman" w:hint="eastAsia"/>
          <w:sz w:val="24"/>
          <w:szCs w:val="24"/>
        </w:rPr>
        <w:t>检测报告</w:t>
      </w:r>
      <w:r w:rsidR="00146329">
        <w:rPr>
          <w:rFonts w:ascii="宋体" w:eastAsia="宋体" w:hAnsi="宋体" w:cs="Times New Roman" w:hint="eastAsia"/>
          <w:sz w:val="24"/>
          <w:szCs w:val="24"/>
        </w:rPr>
        <w:t>，</w:t>
      </w:r>
      <w:r w:rsidR="009E5B26">
        <w:rPr>
          <w:rFonts w:ascii="宋体" w:eastAsia="宋体" w:hAnsi="宋体" w:cs="Times New Roman" w:hint="eastAsia"/>
          <w:sz w:val="24"/>
          <w:szCs w:val="24"/>
        </w:rPr>
        <w:t>厂界</w:t>
      </w:r>
      <w:r w:rsidR="00884091" w:rsidRPr="0036001D">
        <w:rPr>
          <w:rFonts w:ascii="宋体" w:eastAsia="宋体" w:hAnsi="宋体" w:cs="Times New Roman" w:hint="eastAsia"/>
          <w:sz w:val="24"/>
          <w:szCs w:val="24"/>
        </w:rPr>
        <w:t>昼夜噪声满足《工业企业厂界环境噪声排放标准》（GB12348-2008）</w:t>
      </w:r>
      <w:r w:rsidR="00146329">
        <w:rPr>
          <w:rFonts w:ascii="宋体" w:eastAsia="宋体" w:hAnsi="宋体" w:cs="Times New Roman"/>
          <w:sz w:val="24"/>
          <w:szCs w:val="24"/>
        </w:rPr>
        <w:t>3</w:t>
      </w:r>
      <w:r w:rsidR="00884091" w:rsidRPr="0036001D">
        <w:rPr>
          <w:rFonts w:ascii="宋体" w:eastAsia="宋体" w:hAnsi="宋体" w:cs="Times New Roman" w:hint="eastAsia"/>
          <w:sz w:val="24"/>
          <w:szCs w:val="24"/>
        </w:rPr>
        <w:t>类标准。</w:t>
      </w:r>
    </w:p>
    <w:p w:rsidR="00884091" w:rsidRPr="00D67D1F" w:rsidRDefault="00884091" w:rsidP="00884091">
      <w:pPr>
        <w:spacing w:line="500" w:lineRule="exact"/>
        <w:ind w:firstLineChars="200" w:firstLine="480"/>
        <w:rPr>
          <w:rFonts w:ascii="宋体" w:eastAsia="宋体" w:hAnsi="宋体" w:cs="Times New Roman"/>
          <w:sz w:val="24"/>
          <w:szCs w:val="24"/>
        </w:rPr>
      </w:pPr>
      <w:r w:rsidRPr="00D67D1F">
        <w:rPr>
          <w:rFonts w:ascii="宋体" w:eastAsia="宋体" w:hAnsi="宋体" w:cs="Times New Roman" w:hint="eastAsia"/>
          <w:sz w:val="24"/>
          <w:szCs w:val="24"/>
        </w:rPr>
        <w:t>工程投产后，</w:t>
      </w:r>
      <w:r w:rsidR="007472F1" w:rsidRPr="00EA0D7C">
        <w:rPr>
          <w:rFonts w:ascii="宋体" w:eastAsia="宋体" w:hAnsi="宋体" w:hint="eastAsia"/>
          <w:sz w:val="24"/>
          <w:szCs w:val="24"/>
        </w:rPr>
        <w:t>由公司</w:t>
      </w:r>
      <w:r w:rsidR="007472F1">
        <w:rPr>
          <w:rFonts w:ascii="宋体" w:eastAsia="宋体" w:hAnsi="宋体" w:cs="宋体" w:hint="eastAsia"/>
          <w:sz w:val="24"/>
          <w:szCs w:val="24"/>
        </w:rPr>
        <w:t>经理</w:t>
      </w:r>
      <w:r w:rsidR="007472F1" w:rsidRPr="006205FC">
        <w:rPr>
          <w:rFonts w:ascii="宋体" w:eastAsia="宋体" w:hAnsi="宋体" w:cs="宋体" w:hint="eastAsia"/>
          <w:sz w:val="24"/>
          <w:szCs w:val="24"/>
        </w:rPr>
        <w:t>负责</w:t>
      </w:r>
      <w:r w:rsidR="007472F1">
        <w:rPr>
          <w:rFonts w:ascii="宋体" w:eastAsia="宋体" w:hAnsi="宋体" w:cs="宋体" w:hint="eastAsia"/>
          <w:sz w:val="24"/>
          <w:szCs w:val="24"/>
        </w:rPr>
        <w:t>相应的</w:t>
      </w:r>
      <w:r w:rsidR="007472F1" w:rsidRPr="006205FC">
        <w:rPr>
          <w:rFonts w:ascii="宋体" w:eastAsia="宋体" w:hAnsi="宋体" w:cs="宋体" w:hint="eastAsia"/>
          <w:sz w:val="24"/>
          <w:szCs w:val="24"/>
        </w:rPr>
        <w:t>环境管理</w:t>
      </w:r>
      <w:r w:rsidR="007472F1">
        <w:rPr>
          <w:rFonts w:ascii="宋体" w:eastAsia="宋体" w:hAnsi="宋体" w:cs="宋体" w:hint="eastAsia"/>
          <w:sz w:val="24"/>
          <w:szCs w:val="24"/>
        </w:rPr>
        <w:t>工作</w:t>
      </w:r>
      <w:r w:rsidR="007472F1" w:rsidRPr="006205FC">
        <w:rPr>
          <w:rFonts w:ascii="宋体" w:eastAsia="宋体" w:hAnsi="宋体" w:cs="宋体" w:hint="eastAsia"/>
          <w:sz w:val="24"/>
          <w:szCs w:val="24"/>
        </w:rPr>
        <w:t>，负责监督国家法规、条例的贯彻执行情况，制订和贯彻环保管理制度，监控本工程的主要污染，对各部门、操作岗位进行环境保护监督和考核。</w:t>
      </w:r>
    </w:p>
    <w:p w:rsidR="00884091" w:rsidRPr="00F52A2E" w:rsidRDefault="00884091" w:rsidP="00884091">
      <w:pPr>
        <w:spacing w:line="500" w:lineRule="exact"/>
        <w:ind w:firstLineChars="200" w:firstLine="482"/>
        <w:rPr>
          <w:rFonts w:ascii="宋体" w:eastAsia="宋体" w:hAnsi="宋体"/>
          <w:b/>
          <w:sz w:val="24"/>
          <w:szCs w:val="28"/>
        </w:rPr>
      </w:pPr>
      <w:r w:rsidRPr="00F52A2E">
        <w:rPr>
          <w:rFonts w:ascii="宋体" w:eastAsia="宋体" w:hAnsi="宋体" w:hint="eastAsia"/>
          <w:b/>
          <w:sz w:val="24"/>
          <w:szCs w:val="28"/>
        </w:rPr>
        <w:t>1.3 验收过程简况</w:t>
      </w:r>
    </w:p>
    <w:p w:rsidR="00F52A2E" w:rsidRPr="00F52A2E" w:rsidRDefault="00765CFE" w:rsidP="00F52A2E">
      <w:pPr>
        <w:spacing w:line="500" w:lineRule="exact"/>
        <w:ind w:firstLineChars="200" w:firstLine="480"/>
        <w:rPr>
          <w:rFonts w:ascii="宋体" w:eastAsia="宋体" w:hAnsi="宋体" w:cs="Times New Roman"/>
          <w:sz w:val="24"/>
          <w:szCs w:val="24"/>
          <w:shd w:val="clear" w:color="auto" w:fill="FFFFFF"/>
          <w:lang w:bidi="ar"/>
        </w:rPr>
      </w:pPr>
      <w:r>
        <w:rPr>
          <w:rFonts w:ascii="宋体" w:eastAsia="宋体" w:hAnsi="宋体" w:cs="Times New Roman" w:hint="eastAsia"/>
          <w:sz w:val="24"/>
          <w:szCs w:val="24"/>
          <w:shd w:val="clear" w:color="auto" w:fill="FFFFFF"/>
          <w:lang w:bidi="ar"/>
        </w:rPr>
        <w:t>2</w:t>
      </w:r>
      <w:r>
        <w:rPr>
          <w:rFonts w:ascii="宋体" w:eastAsia="宋体" w:hAnsi="宋体" w:cs="Times New Roman"/>
          <w:sz w:val="24"/>
          <w:szCs w:val="24"/>
          <w:shd w:val="clear" w:color="auto" w:fill="FFFFFF"/>
          <w:lang w:bidi="ar"/>
        </w:rPr>
        <w:t>018</w:t>
      </w:r>
      <w:r>
        <w:rPr>
          <w:rFonts w:ascii="宋体" w:eastAsia="宋体" w:hAnsi="宋体" w:cs="Times New Roman" w:hint="eastAsia"/>
          <w:sz w:val="24"/>
          <w:szCs w:val="24"/>
          <w:shd w:val="clear" w:color="auto" w:fill="FFFFFF"/>
          <w:lang w:bidi="ar"/>
        </w:rPr>
        <w:t>年3月，</w:t>
      </w:r>
      <w:r w:rsidR="00F228C8">
        <w:rPr>
          <w:rFonts w:ascii="宋体" w:eastAsia="宋体" w:hAnsi="宋体" w:cs="Times New Roman" w:hint="eastAsia"/>
          <w:sz w:val="24"/>
          <w:szCs w:val="24"/>
          <w:shd w:val="clear" w:color="auto" w:fill="FFFFFF"/>
          <w:lang w:bidi="ar"/>
        </w:rPr>
        <w:t>张家口益兴彩钢有限公司</w:t>
      </w:r>
      <w:r w:rsidRPr="00765CFE">
        <w:rPr>
          <w:rFonts w:ascii="宋体" w:eastAsia="宋体" w:hAnsi="宋体" w:cs="Times New Roman"/>
          <w:sz w:val="24"/>
          <w:szCs w:val="24"/>
          <w:shd w:val="clear" w:color="auto" w:fill="FFFFFF"/>
          <w:lang w:bidi="ar"/>
        </w:rPr>
        <w:t>委托</w:t>
      </w:r>
      <w:r w:rsidRPr="00765CFE">
        <w:rPr>
          <w:rFonts w:ascii="宋体" w:eastAsia="宋体" w:hAnsi="宋体" w:cs="Times New Roman" w:hint="eastAsia"/>
          <w:sz w:val="24"/>
          <w:szCs w:val="24"/>
          <w:shd w:val="clear" w:color="auto" w:fill="FFFFFF"/>
          <w:lang w:bidi="ar"/>
        </w:rPr>
        <w:t>张家口智昊环保科技有限公司为该项目编制</w:t>
      </w:r>
      <w:r w:rsidRPr="00765CFE">
        <w:rPr>
          <w:rFonts w:ascii="宋体" w:eastAsia="宋体" w:hAnsi="宋体" w:cs="Times New Roman"/>
          <w:sz w:val="24"/>
          <w:szCs w:val="24"/>
          <w:shd w:val="clear" w:color="auto" w:fill="FFFFFF"/>
          <w:lang w:bidi="ar"/>
        </w:rPr>
        <w:t>竣工环境保护验收</w:t>
      </w:r>
      <w:r w:rsidRPr="00765CFE">
        <w:rPr>
          <w:rFonts w:ascii="宋体" w:eastAsia="宋体" w:hAnsi="宋体" w:cs="Times New Roman" w:hint="eastAsia"/>
          <w:sz w:val="24"/>
          <w:szCs w:val="24"/>
          <w:shd w:val="clear" w:color="auto" w:fill="FFFFFF"/>
          <w:lang w:bidi="ar"/>
        </w:rPr>
        <w:t>报告</w:t>
      </w:r>
      <w:r w:rsidRPr="00765CFE">
        <w:rPr>
          <w:rFonts w:ascii="宋体" w:eastAsia="宋体" w:hAnsi="宋体" w:cs="Times New Roman"/>
          <w:sz w:val="24"/>
          <w:szCs w:val="24"/>
          <w:shd w:val="clear" w:color="auto" w:fill="FFFFFF"/>
          <w:lang w:bidi="ar"/>
        </w:rPr>
        <w:t>。</w:t>
      </w:r>
      <w:r w:rsidR="000C3A41">
        <w:rPr>
          <w:rFonts w:ascii="宋体" w:eastAsia="宋体" w:hAnsi="宋体" w:cs="Times New Roman" w:hint="eastAsia"/>
          <w:sz w:val="24"/>
          <w:szCs w:val="24"/>
          <w:shd w:val="clear" w:color="auto" w:fill="FFFFFF"/>
          <w:lang w:bidi="ar"/>
        </w:rPr>
        <w:t>2018年</w:t>
      </w:r>
      <w:r w:rsidR="007472F1">
        <w:rPr>
          <w:rFonts w:ascii="宋体" w:eastAsia="宋体" w:hAnsi="宋体" w:cs="Times New Roman"/>
          <w:sz w:val="24"/>
          <w:szCs w:val="24"/>
          <w:shd w:val="clear" w:color="auto" w:fill="FFFFFF"/>
          <w:lang w:bidi="ar"/>
        </w:rPr>
        <w:t>3</w:t>
      </w:r>
      <w:r w:rsidR="000C3A41">
        <w:rPr>
          <w:rFonts w:ascii="宋体" w:eastAsia="宋体" w:hAnsi="宋体" w:cs="Times New Roman" w:hint="eastAsia"/>
          <w:sz w:val="24"/>
          <w:szCs w:val="24"/>
          <w:shd w:val="clear" w:color="auto" w:fill="FFFFFF"/>
          <w:lang w:bidi="ar"/>
        </w:rPr>
        <w:t>月</w:t>
      </w:r>
      <w:r w:rsidR="007472F1">
        <w:rPr>
          <w:rFonts w:ascii="宋体" w:eastAsia="宋体" w:hAnsi="宋体" w:cs="Times New Roman"/>
          <w:sz w:val="24"/>
          <w:szCs w:val="24"/>
          <w:shd w:val="clear" w:color="auto" w:fill="FFFFFF"/>
          <w:lang w:bidi="ar"/>
        </w:rPr>
        <w:t>17</w:t>
      </w:r>
      <w:r w:rsidR="000C3A41">
        <w:rPr>
          <w:rFonts w:ascii="宋体" w:eastAsia="宋体" w:hAnsi="宋体" w:cs="Times New Roman" w:hint="eastAsia"/>
          <w:sz w:val="24"/>
          <w:szCs w:val="24"/>
          <w:shd w:val="clear" w:color="auto" w:fill="FFFFFF"/>
          <w:lang w:bidi="ar"/>
        </w:rPr>
        <w:t>日，</w:t>
      </w:r>
      <w:r w:rsidR="007472F1">
        <w:rPr>
          <w:rFonts w:ascii="宋体" w:eastAsia="宋体" w:hAnsi="宋体" w:cs="Times New Roman" w:hint="eastAsia"/>
          <w:sz w:val="24"/>
          <w:szCs w:val="24"/>
        </w:rPr>
        <w:t>张家口博浩威特环境检测技术服务有限公司</w:t>
      </w:r>
      <w:r w:rsidR="000C3A41">
        <w:rPr>
          <w:rFonts w:ascii="宋体" w:eastAsia="宋体" w:hAnsi="宋体" w:hint="eastAsia"/>
          <w:sz w:val="24"/>
          <w:szCs w:val="24"/>
        </w:rPr>
        <w:t>出具该项目的监测报告。</w:t>
      </w:r>
    </w:p>
    <w:p w:rsidR="003408D2" w:rsidRDefault="003408D2" w:rsidP="00F52A2E">
      <w:pPr>
        <w:spacing w:line="500" w:lineRule="exact"/>
        <w:ind w:firstLineChars="200" w:firstLine="480"/>
        <w:rPr>
          <w:rFonts w:ascii="宋体" w:eastAsia="宋体" w:hAnsi="宋体" w:cs="Times New Roman"/>
          <w:sz w:val="24"/>
          <w:szCs w:val="24"/>
          <w:shd w:val="clear" w:color="auto" w:fill="FFFFFF"/>
          <w:lang w:bidi="ar"/>
        </w:rPr>
      </w:pPr>
      <w:r w:rsidRPr="003408D2">
        <w:rPr>
          <w:rFonts w:ascii="宋体" w:eastAsia="宋体" w:hAnsi="宋体" w:hint="eastAsia"/>
          <w:sz w:val="24"/>
          <w:szCs w:val="24"/>
        </w:rPr>
        <w:lastRenderedPageBreak/>
        <w:t>2018年</w:t>
      </w:r>
      <w:r w:rsidR="001E2BB9">
        <w:rPr>
          <w:rFonts w:ascii="宋体" w:eastAsia="宋体" w:hAnsi="宋体"/>
          <w:sz w:val="24"/>
          <w:szCs w:val="24"/>
        </w:rPr>
        <w:t>5</w:t>
      </w:r>
      <w:r w:rsidRPr="003408D2">
        <w:rPr>
          <w:rFonts w:ascii="宋体" w:eastAsia="宋体" w:hAnsi="宋体" w:hint="eastAsia"/>
          <w:sz w:val="24"/>
          <w:szCs w:val="24"/>
        </w:rPr>
        <w:t>月</w:t>
      </w:r>
      <w:r w:rsidR="001E2BB9">
        <w:rPr>
          <w:rFonts w:ascii="宋体" w:eastAsia="宋体" w:hAnsi="宋体"/>
          <w:sz w:val="24"/>
          <w:szCs w:val="24"/>
        </w:rPr>
        <w:t>24</w:t>
      </w:r>
      <w:r w:rsidRPr="003408D2">
        <w:rPr>
          <w:rFonts w:ascii="宋体" w:eastAsia="宋体" w:hAnsi="宋体" w:hint="eastAsia"/>
          <w:sz w:val="24"/>
          <w:szCs w:val="24"/>
        </w:rPr>
        <w:t>日，</w:t>
      </w:r>
      <w:r w:rsidR="001E2BB9">
        <w:rPr>
          <w:rFonts w:ascii="宋体" w:eastAsia="宋体" w:hAnsi="宋体" w:cs="Times New Roman" w:hint="eastAsia"/>
          <w:sz w:val="24"/>
          <w:szCs w:val="24"/>
          <w:shd w:val="clear" w:color="auto" w:fill="FFFFFF"/>
          <w:lang w:bidi="ar"/>
        </w:rPr>
        <w:t>张家口益兴彩钢有限公司</w:t>
      </w:r>
      <w:r w:rsidRPr="003408D2">
        <w:rPr>
          <w:rFonts w:ascii="宋体" w:eastAsia="宋体" w:hAnsi="宋体" w:cs="Times New Roman"/>
          <w:sz w:val="24"/>
          <w:szCs w:val="24"/>
          <w:shd w:val="clear" w:color="auto" w:fill="FFFFFF"/>
          <w:lang w:bidi="ar"/>
        </w:rPr>
        <w:t>在张家口市</w:t>
      </w:r>
      <w:r w:rsidRPr="003408D2">
        <w:rPr>
          <w:rFonts w:ascii="宋体" w:eastAsia="宋体" w:hAnsi="宋体" w:cs="Times New Roman" w:hint="eastAsia"/>
          <w:sz w:val="24"/>
          <w:szCs w:val="24"/>
          <w:shd w:val="clear" w:color="auto" w:fill="FFFFFF"/>
          <w:lang w:bidi="ar"/>
        </w:rPr>
        <w:t>万全区</w:t>
      </w:r>
      <w:r w:rsidRPr="003408D2">
        <w:rPr>
          <w:rFonts w:ascii="宋体" w:eastAsia="宋体" w:hAnsi="宋体" w:cs="Times New Roman"/>
          <w:sz w:val="24"/>
          <w:szCs w:val="24"/>
          <w:shd w:val="clear" w:color="auto" w:fill="FFFFFF"/>
          <w:lang w:bidi="ar"/>
        </w:rPr>
        <w:t>组织召开了“</w:t>
      </w:r>
      <w:r w:rsidR="00D669F9">
        <w:rPr>
          <w:rFonts w:ascii="宋体" w:eastAsia="宋体" w:hAnsi="宋体" w:cs="Times New Roman" w:hint="eastAsia"/>
          <w:sz w:val="24"/>
          <w:szCs w:val="24"/>
          <w:shd w:val="clear" w:color="auto" w:fill="FFFFFF"/>
          <w:lang w:bidi="ar"/>
        </w:rPr>
        <w:t>新建</w:t>
      </w:r>
      <w:r w:rsidR="001E2BB9" w:rsidRPr="00EA0D7C">
        <w:rPr>
          <w:rFonts w:ascii="宋体" w:eastAsia="宋体" w:hAnsi="宋体" w:cs="宋体" w:hint="eastAsia"/>
          <w:sz w:val="24"/>
          <w:szCs w:val="24"/>
        </w:rPr>
        <w:t>年产15万米单层彩钢瓦、2万米双层彩钢瓦生产线项目</w:t>
      </w:r>
      <w:r w:rsidRPr="003408D2">
        <w:rPr>
          <w:rFonts w:ascii="宋体" w:eastAsia="宋体" w:hAnsi="宋体" w:cs="Times New Roman"/>
          <w:sz w:val="24"/>
          <w:szCs w:val="24"/>
          <w:shd w:val="clear" w:color="auto" w:fill="FFFFFF"/>
          <w:lang w:bidi="ar"/>
        </w:rPr>
        <w:t>”竣工环境保护自主验收</w:t>
      </w:r>
      <w:r w:rsidRPr="003408D2">
        <w:rPr>
          <w:rFonts w:ascii="宋体" w:eastAsia="宋体" w:hAnsi="宋体" w:cs="Times New Roman" w:hint="eastAsia"/>
          <w:sz w:val="24"/>
          <w:szCs w:val="24"/>
          <w:shd w:val="clear" w:color="auto" w:fill="FFFFFF"/>
          <w:lang w:bidi="ar"/>
        </w:rPr>
        <w:t>会</w:t>
      </w:r>
      <w:r w:rsidRPr="003408D2">
        <w:rPr>
          <w:rFonts w:ascii="宋体" w:eastAsia="宋体" w:hAnsi="宋体" w:cs="Times New Roman"/>
          <w:sz w:val="24"/>
          <w:szCs w:val="24"/>
          <w:shd w:val="clear" w:color="auto" w:fill="FFFFFF"/>
          <w:lang w:bidi="ar"/>
        </w:rPr>
        <w:t>，参加会议的有验收会邀请的3名专家、</w:t>
      </w:r>
      <w:r w:rsidR="001E2BB9">
        <w:rPr>
          <w:rFonts w:ascii="宋体" w:eastAsia="宋体" w:hAnsi="宋体" w:cs="Times New Roman" w:hint="eastAsia"/>
          <w:sz w:val="24"/>
          <w:szCs w:val="24"/>
          <w:shd w:val="clear" w:color="auto" w:fill="FFFFFF"/>
          <w:lang w:bidi="ar"/>
        </w:rPr>
        <w:t>建设单位、监测单位、环评单位、</w:t>
      </w:r>
      <w:r w:rsidRPr="003408D2">
        <w:rPr>
          <w:rFonts w:ascii="宋体" w:eastAsia="宋体" w:hAnsi="宋体" w:cs="Times New Roman" w:hint="eastAsia"/>
          <w:sz w:val="24"/>
          <w:szCs w:val="24"/>
          <w:shd w:val="clear" w:color="auto" w:fill="FFFFFF"/>
          <w:lang w:bidi="ar"/>
        </w:rPr>
        <w:t>验收报告编制单位</w:t>
      </w:r>
      <w:r w:rsidRPr="003408D2">
        <w:rPr>
          <w:rFonts w:ascii="宋体" w:eastAsia="宋体" w:hAnsi="宋体" w:cs="Times New Roman"/>
          <w:sz w:val="24"/>
          <w:szCs w:val="24"/>
          <w:shd w:val="clear" w:color="auto" w:fill="FFFFFF"/>
          <w:lang w:bidi="ar"/>
        </w:rPr>
        <w:t>，会议成立了验收组</w:t>
      </w:r>
      <w:r w:rsidRPr="003408D2">
        <w:rPr>
          <w:rFonts w:ascii="宋体" w:eastAsia="宋体" w:hAnsi="宋体" w:cs="Times New Roman" w:hint="eastAsia"/>
          <w:sz w:val="24"/>
          <w:szCs w:val="24"/>
          <w:shd w:val="clear" w:color="auto" w:fill="FFFFFF"/>
          <w:lang w:bidi="ar"/>
        </w:rPr>
        <w:t>，万全区</w:t>
      </w:r>
      <w:r w:rsidRPr="003408D2">
        <w:rPr>
          <w:rFonts w:ascii="宋体" w:eastAsia="宋体" w:hAnsi="宋体" w:cs="Times New Roman"/>
          <w:sz w:val="24"/>
          <w:szCs w:val="24"/>
          <w:shd w:val="clear" w:color="auto" w:fill="FFFFFF"/>
          <w:lang w:bidi="ar"/>
        </w:rPr>
        <w:t>环境保护局列席会议。验收组成员和与会代表现场检查了工程环保设施的建设、运行情况，听取了建设单位关于项目环保执行情况的报告和项目竣工环境保护验收监测报告的汇报，重点对项目周围环境、</w:t>
      </w:r>
      <w:r w:rsidRPr="003408D2">
        <w:rPr>
          <w:rFonts w:ascii="宋体" w:eastAsia="宋体" w:hAnsi="宋体" w:cs="Times New Roman" w:hint="eastAsia"/>
          <w:sz w:val="24"/>
          <w:szCs w:val="24"/>
          <w:shd w:val="clear" w:color="auto" w:fill="FFFFFF"/>
          <w:lang w:bidi="ar"/>
        </w:rPr>
        <w:t>环保设施建设</w:t>
      </w:r>
      <w:r w:rsidRPr="003408D2">
        <w:rPr>
          <w:rFonts w:ascii="宋体" w:eastAsia="宋体" w:hAnsi="宋体" w:cs="Times New Roman"/>
          <w:sz w:val="24"/>
          <w:szCs w:val="24"/>
          <w:shd w:val="clear" w:color="auto" w:fill="FFFFFF"/>
          <w:lang w:bidi="ar"/>
        </w:rPr>
        <w:t>和使用情况进行了细致认真的检查，审阅相关资料，在充分讨论后认为该项目落实了环评及批复文件中的各项环保措施，形成验收意见，并同意项目通过自主竣工环境保护验收。</w:t>
      </w:r>
    </w:p>
    <w:p w:rsidR="00CF48AB" w:rsidRPr="00CF48AB" w:rsidRDefault="00CF48AB" w:rsidP="00CF48AB">
      <w:pPr>
        <w:spacing w:line="500" w:lineRule="exact"/>
        <w:ind w:firstLineChars="200" w:firstLine="482"/>
        <w:rPr>
          <w:rFonts w:ascii="宋体" w:eastAsia="宋体" w:hAnsi="宋体"/>
          <w:b/>
          <w:sz w:val="24"/>
          <w:szCs w:val="28"/>
        </w:rPr>
      </w:pPr>
      <w:r w:rsidRPr="00CF48AB">
        <w:rPr>
          <w:rFonts w:ascii="宋体" w:eastAsia="宋体" w:hAnsi="宋体" w:hint="eastAsia"/>
          <w:b/>
          <w:sz w:val="24"/>
          <w:szCs w:val="28"/>
        </w:rPr>
        <w:t>1.4公众反馈意见及处理情况</w:t>
      </w:r>
    </w:p>
    <w:p w:rsidR="00CF48AB" w:rsidRPr="00EA0D7C" w:rsidRDefault="00CF48AB" w:rsidP="00CF48AB">
      <w:pPr>
        <w:spacing w:line="480" w:lineRule="exact"/>
        <w:ind w:firstLineChars="200" w:firstLine="480"/>
        <w:rPr>
          <w:rFonts w:ascii="宋体" w:eastAsia="宋体" w:hAnsi="宋体"/>
          <w:sz w:val="24"/>
          <w:szCs w:val="24"/>
        </w:rPr>
      </w:pPr>
      <w:r w:rsidRPr="00EA0D7C">
        <w:rPr>
          <w:rFonts w:ascii="宋体" w:eastAsia="宋体" w:hAnsi="宋体" w:hint="eastAsia"/>
          <w:sz w:val="24"/>
          <w:szCs w:val="24"/>
        </w:rPr>
        <w:t>经咨询当地环保主管部门，项目建设及试运行期间未发生扰民和公众投诉意见。</w:t>
      </w:r>
    </w:p>
    <w:p w:rsidR="003408D2" w:rsidRPr="00884091" w:rsidRDefault="00884091" w:rsidP="00884091">
      <w:pPr>
        <w:spacing w:line="500" w:lineRule="exact"/>
        <w:ind w:firstLineChars="200" w:firstLine="562"/>
        <w:rPr>
          <w:rFonts w:ascii="宋体" w:eastAsia="宋体" w:hAnsi="宋体"/>
          <w:b/>
          <w:sz w:val="28"/>
          <w:szCs w:val="28"/>
        </w:rPr>
      </w:pPr>
      <w:r w:rsidRPr="00884091">
        <w:rPr>
          <w:rFonts w:ascii="宋体" w:eastAsia="宋体" w:hAnsi="宋体" w:hint="eastAsia"/>
          <w:b/>
          <w:sz w:val="28"/>
          <w:szCs w:val="28"/>
        </w:rPr>
        <w:t>2</w:t>
      </w:r>
      <w:r w:rsidRPr="00884091">
        <w:rPr>
          <w:rFonts w:ascii="宋体" w:eastAsia="宋体" w:hAnsi="宋体"/>
          <w:b/>
          <w:sz w:val="28"/>
          <w:szCs w:val="28"/>
        </w:rPr>
        <w:t xml:space="preserve"> </w:t>
      </w:r>
      <w:r w:rsidR="003408D2" w:rsidRPr="00884091">
        <w:rPr>
          <w:rFonts w:ascii="宋体" w:eastAsia="宋体" w:hAnsi="宋体" w:hint="eastAsia"/>
          <w:b/>
          <w:sz w:val="28"/>
          <w:szCs w:val="28"/>
        </w:rPr>
        <w:t>制度措施落实情况</w:t>
      </w:r>
    </w:p>
    <w:p w:rsidR="00F52A2E" w:rsidRPr="00F52A2E" w:rsidRDefault="00F52A2E" w:rsidP="00F52A2E">
      <w:pPr>
        <w:spacing w:line="500" w:lineRule="exact"/>
        <w:ind w:firstLineChars="200" w:firstLine="482"/>
        <w:rPr>
          <w:rFonts w:ascii="宋体" w:eastAsia="宋体" w:hAnsi="宋体"/>
          <w:b/>
          <w:sz w:val="24"/>
          <w:szCs w:val="28"/>
        </w:rPr>
      </w:pPr>
      <w:r w:rsidRPr="00F52A2E">
        <w:rPr>
          <w:rFonts w:ascii="宋体" w:eastAsia="宋体" w:hAnsi="宋体" w:hint="eastAsia"/>
          <w:b/>
          <w:sz w:val="24"/>
          <w:szCs w:val="28"/>
        </w:rPr>
        <w:t>2.1 环保组织机构</w:t>
      </w:r>
    </w:p>
    <w:p w:rsidR="00F52A2E" w:rsidRPr="00D67D1F" w:rsidRDefault="00B67B03" w:rsidP="00F52A2E">
      <w:pPr>
        <w:spacing w:line="500" w:lineRule="exact"/>
        <w:ind w:firstLineChars="200" w:firstLine="480"/>
        <w:rPr>
          <w:rFonts w:ascii="宋体" w:eastAsia="宋体" w:hAnsi="宋体" w:cs="Times New Roman"/>
          <w:sz w:val="24"/>
          <w:szCs w:val="24"/>
        </w:rPr>
      </w:pPr>
      <w:r>
        <w:rPr>
          <w:rFonts w:ascii="宋体" w:eastAsia="宋体" w:hAnsi="宋体" w:hint="eastAsia"/>
          <w:sz w:val="24"/>
          <w:szCs w:val="24"/>
        </w:rPr>
        <w:t>本项目</w:t>
      </w:r>
      <w:r w:rsidR="003408D2" w:rsidRPr="003408D2">
        <w:rPr>
          <w:rFonts w:ascii="宋体" w:eastAsia="宋体" w:hAnsi="宋体" w:hint="eastAsia"/>
          <w:sz w:val="24"/>
          <w:szCs w:val="24"/>
        </w:rPr>
        <w:t>运营期的污染物主要为</w:t>
      </w:r>
      <w:r w:rsidR="0051177D">
        <w:rPr>
          <w:rFonts w:ascii="宋体" w:eastAsia="宋体" w:hAnsi="宋体" w:hint="eastAsia"/>
          <w:sz w:val="24"/>
          <w:szCs w:val="24"/>
        </w:rPr>
        <w:t>职工生活污水、设备噪声、</w:t>
      </w:r>
      <w:bookmarkStart w:id="0" w:name="_GoBack"/>
      <w:bookmarkEnd w:id="0"/>
      <w:r w:rsidR="00D91021" w:rsidRPr="00EA0D7C">
        <w:rPr>
          <w:rFonts w:ascii="宋体" w:eastAsia="宋体" w:hAnsi="宋体" w:cs="宋体" w:hint="eastAsia"/>
          <w:sz w:val="24"/>
          <w:szCs w:val="24"/>
        </w:rPr>
        <w:t>职工生活垃圾、边角废料</w:t>
      </w:r>
      <w:r w:rsidR="00D91021">
        <w:rPr>
          <w:rFonts w:ascii="宋体" w:eastAsia="宋体" w:hAnsi="宋体" w:cs="宋体" w:hint="eastAsia"/>
          <w:sz w:val="24"/>
          <w:szCs w:val="24"/>
        </w:rPr>
        <w:t>以及废胶桶</w:t>
      </w:r>
      <w:r w:rsidR="003408D2" w:rsidRPr="003408D2">
        <w:rPr>
          <w:rFonts w:ascii="宋体" w:eastAsia="宋体" w:hAnsi="宋体" w:hint="eastAsia"/>
          <w:sz w:val="24"/>
          <w:szCs w:val="24"/>
        </w:rPr>
        <w:t>。</w:t>
      </w:r>
      <w:r w:rsidR="00D91021">
        <w:rPr>
          <w:rFonts w:ascii="宋体" w:eastAsia="宋体" w:hAnsi="宋体" w:hint="eastAsia"/>
          <w:sz w:val="24"/>
          <w:szCs w:val="24"/>
        </w:rPr>
        <w:t>项目</w:t>
      </w:r>
      <w:r w:rsidR="003408D2" w:rsidRPr="003408D2">
        <w:rPr>
          <w:rFonts w:ascii="宋体" w:eastAsia="宋体" w:hAnsi="宋体" w:hint="eastAsia"/>
          <w:sz w:val="24"/>
          <w:szCs w:val="24"/>
        </w:rPr>
        <w:t>运行期环境管理由</w:t>
      </w:r>
      <w:r w:rsidR="00D91021">
        <w:rPr>
          <w:rFonts w:ascii="宋体" w:eastAsia="宋体" w:hAnsi="宋体" w:hint="eastAsia"/>
          <w:sz w:val="24"/>
          <w:szCs w:val="24"/>
        </w:rPr>
        <w:t>公司经理</w:t>
      </w:r>
      <w:r w:rsidR="00723427">
        <w:rPr>
          <w:rFonts w:ascii="宋体" w:eastAsia="宋体" w:hAnsi="宋体" w:hint="eastAsia"/>
          <w:sz w:val="24"/>
          <w:szCs w:val="24"/>
        </w:rPr>
        <w:t>负责</w:t>
      </w:r>
      <w:r w:rsidR="003408D2" w:rsidRPr="003408D2">
        <w:rPr>
          <w:rFonts w:ascii="宋体" w:eastAsia="宋体" w:hAnsi="宋体" w:hint="eastAsia"/>
          <w:sz w:val="24"/>
          <w:szCs w:val="24"/>
        </w:rPr>
        <w:t>。</w:t>
      </w:r>
      <w:r w:rsidR="00723427">
        <w:rPr>
          <w:rFonts w:ascii="宋体" w:eastAsia="宋体" w:hAnsi="宋体" w:hint="eastAsia"/>
          <w:sz w:val="24"/>
          <w:szCs w:val="24"/>
        </w:rPr>
        <w:t>公司经理</w:t>
      </w:r>
      <w:r w:rsidR="00F52A2E" w:rsidRPr="00D67D1F">
        <w:rPr>
          <w:rFonts w:ascii="宋体" w:eastAsia="宋体" w:hAnsi="宋体" w:cs="Times New Roman" w:hint="eastAsia"/>
          <w:sz w:val="24"/>
          <w:szCs w:val="24"/>
        </w:rPr>
        <w:t>为环保工作的具体负责人，</w:t>
      </w:r>
      <w:r w:rsidR="00723427">
        <w:rPr>
          <w:rFonts w:ascii="宋体" w:eastAsia="宋体" w:hAnsi="宋体" w:cs="Times New Roman" w:hint="eastAsia"/>
          <w:sz w:val="24"/>
          <w:szCs w:val="24"/>
        </w:rPr>
        <w:t>公司员工</w:t>
      </w:r>
      <w:r w:rsidR="00F52A2E" w:rsidRPr="00D67D1F">
        <w:rPr>
          <w:rFonts w:ascii="宋体" w:eastAsia="宋体" w:hAnsi="宋体" w:cs="Times New Roman" w:hint="eastAsia"/>
          <w:sz w:val="24"/>
          <w:szCs w:val="24"/>
        </w:rPr>
        <w:t>为环保执行者。</w:t>
      </w:r>
    </w:p>
    <w:p w:rsidR="003408D2" w:rsidRPr="00F52A2E" w:rsidRDefault="00F52A2E" w:rsidP="00F52A2E">
      <w:pPr>
        <w:spacing w:line="500" w:lineRule="exact"/>
        <w:ind w:firstLineChars="200" w:firstLine="482"/>
        <w:rPr>
          <w:rFonts w:ascii="宋体" w:eastAsia="宋体" w:hAnsi="宋体"/>
          <w:b/>
          <w:sz w:val="24"/>
          <w:szCs w:val="28"/>
        </w:rPr>
      </w:pPr>
      <w:r w:rsidRPr="00F52A2E">
        <w:rPr>
          <w:rFonts w:ascii="宋体" w:eastAsia="宋体" w:hAnsi="宋体" w:hint="eastAsia"/>
          <w:b/>
          <w:sz w:val="24"/>
          <w:szCs w:val="28"/>
        </w:rPr>
        <w:t>2.2 环境监测计划</w:t>
      </w:r>
    </w:p>
    <w:p w:rsidR="00214B5C" w:rsidRPr="00F52A2E" w:rsidRDefault="00723427" w:rsidP="00214B5C">
      <w:pPr>
        <w:spacing w:line="500" w:lineRule="exact"/>
        <w:ind w:firstLineChars="200" w:firstLine="480"/>
        <w:rPr>
          <w:rFonts w:ascii="宋体" w:eastAsia="宋体" w:hAnsi="宋体" w:cs="Times New Roman"/>
          <w:sz w:val="24"/>
          <w:szCs w:val="24"/>
          <w:shd w:val="clear" w:color="auto" w:fill="FFFFFF"/>
          <w:lang w:bidi="ar"/>
        </w:rPr>
      </w:pPr>
      <w:r>
        <w:rPr>
          <w:rFonts w:ascii="宋体" w:eastAsia="宋体" w:hAnsi="宋体" w:cs="Times New Roman" w:hint="eastAsia"/>
          <w:sz w:val="24"/>
          <w:szCs w:val="24"/>
        </w:rPr>
        <w:t>张家口博浩威特环境检测技术服务有限公司</w:t>
      </w:r>
      <w:r w:rsidR="00214B5C">
        <w:rPr>
          <w:rFonts w:ascii="宋体" w:eastAsia="宋体" w:hAnsi="宋体" w:hint="eastAsia"/>
          <w:sz w:val="24"/>
          <w:szCs w:val="24"/>
        </w:rPr>
        <w:t>于</w:t>
      </w:r>
      <w:r w:rsidRPr="0036001D">
        <w:rPr>
          <w:rFonts w:ascii="宋体" w:eastAsia="宋体" w:hAnsi="宋体" w:cs="Times New Roman"/>
          <w:sz w:val="24"/>
          <w:szCs w:val="24"/>
        </w:rPr>
        <w:t>201</w:t>
      </w:r>
      <w:r>
        <w:rPr>
          <w:rFonts w:ascii="宋体" w:eastAsia="宋体" w:hAnsi="宋体" w:cs="Times New Roman"/>
          <w:sz w:val="24"/>
          <w:szCs w:val="24"/>
        </w:rPr>
        <w:t>8</w:t>
      </w:r>
      <w:r w:rsidRPr="0036001D">
        <w:rPr>
          <w:rFonts w:ascii="宋体" w:eastAsia="宋体" w:hAnsi="宋体" w:cs="Times New Roman"/>
          <w:sz w:val="24"/>
          <w:szCs w:val="24"/>
        </w:rPr>
        <w:t>年</w:t>
      </w:r>
      <w:r>
        <w:rPr>
          <w:rFonts w:ascii="宋体" w:eastAsia="宋体" w:hAnsi="宋体" w:cs="Times New Roman"/>
          <w:sz w:val="24"/>
          <w:szCs w:val="24"/>
        </w:rPr>
        <w:t>3</w:t>
      </w:r>
      <w:r w:rsidRPr="0036001D">
        <w:rPr>
          <w:rFonts w:ascii="宋体" w:eastAsia="宋体" w:hAnsi="宋体" w:cs="Times New Roman"/>
          <w:sz w:val="24"/>
          <w:szCs w:val="24"/>
        </w:rPr>
        <w:t>月</w:t>
      </w:r>
      <w:r>
        <w:rPr>
          <w:rFonts w:ascii="宋体" w:eastAsia="宋体" w:hAnsi="宋体" w:cs="Times New Roman"/>
          <w:sz w:val="24"/>
          <w:szCs w:val="24"/>
        </w:rPr>
        <w:t>15</w:t>
      </w:r>
      <w:r w:rsidRPr="0036001D">
        <w:rPr>
          <w:rFonts w:ascii="宋体" w:eastAsia="宋体" w:hAnsi="宋体" w:cs="Times New Roman"/>
          <w:sz w:val="24"/>
          <w:szCs w:val="24"/>
        </w:rPr>
        <w:t>日至2018年</w:t>
      </w:r>
      <w:r>
        <w:rPr>
          <w:rFonts w:ascii="宋体" w:eastAsia="宋体" w:hAnsi="宋体" w:cs="Times New Roman"/>
          <w:sz w:val="24"/>
          <w:szCs w:val="24"/>
        </w:rPr>
        <w:t>3</w:t>
      </w:r>
      <w:r w:rsidRPr="0036001D">
        <w:rPr>
          <w:rFonts w:ascii="宋体" w:eastAsia="宋体" w:hAnsi="宋体" w:cs="Times New Roman"/>
          <w:sz w:val="24"/>
          <w:szCs w:val="24"/>
        </w:rPr>
        <w:t>月</w:t>
      </w:r>
      <w:r>
        <w:rPr>
          <w:rFonts w:ascii="宋体" w:eastAsia="宋体" w:hAnsi="宋体" w:cs="Times New Roman"/>
          <w:sz w:val="24"/>
          <w:szCs w:val="24"/>
        </w:rPr>
        <w:t>17</w:t>
      </w:r>
      <w:r w:rsidRPr="0036001D">
        <w:rPr>
          <w:rFonts w:ascii="宋体" w:eastAsia="宋体" w:hAnsi="宋体" w:cs="Times New Roman"/>
          <w:sz w:val="24"/>
          <w:szCs w:val="24"/>
        </w:rPr>
        <w:t>日</w:t>
      </w:r>
      <w:r w:rsidR="00214B5C" w:rsidRPr="00214B5C">
        <w:rPr>
          <w:rFonts w:ascii="宋体" w:eastAsia="宋体" w:hAnsi="宋体" w:hint="eastAsia"/>
          <w:sz w:val="24"/>
          <w:szCs w:val="24"/>
        </w:rPr>
        <w:t>进行了竣工验收检测并出具《</w:t>
      </w:r>
      <w:r w:rsidR="00F228C8">
        <w:rPr>
          <w:rFonts w:ascii="宋体" w:eastAsia="宋体" w:hAnsi="宋体" w:hint="eastAsia"/>
          <w:sz w:val="24"/>
          <w:szCs w:val="24"/>
        </w:rPr>
        <w:t>张家口益兴彩钢有限公司</w:t>
      </w:r>
      <w:r w:rsidR="00D669F9">
        <w:rPr>
          <w:rFonts w:ascii="宋体" w:eastAsia="宋体" w:hAnsi="宋体" w:hint="eastAsia"/>
          <w:sz w:val="24"/>
          <w:szCs w:val="24"/>
        </w:rPr>
        <w:t>新建</w:t>
      </w:r>
      <w:r w:rsidR="00141CCB" w:rsidRPr="00EA0D7C">
        <w:rPr>
          <w:rFonts w:ascii="宋体" w:eastAsia="宋体" w:hAnsi="宋体" w:cs="宋体" w:hint="eastAsia"/>
          <w:sz w:val="24"/>
          <w:szCs w:val="24"/>
        </w:rPr>
        <w:t>年产15万米单层彩钢瓦、2万米双层彩钢瓦生产线项目</w:t>
      </w:r>
      <w:r w:rsidR="00214B5C" w:rsidRPr="00F52A2E">
        <w:rPr>
          <w:rFonts w:ascii="宋体" w:eastAsia="宋体" w:hAnsi="宋体" w:cs="Times New Roman" w:hint="eastAsia"/>
          <w:sz w:val="24"/>
          <w:szCs w:val="24"/>
          <w:shd w:val="clear" w:color="auto" w:fill="FFFFFF"/>
          <w:lang w:bidi="ar"/>
        </w:rPr>
        <w:t>监测</w:t>
      </w:r>
      <w:r w:rsidR="008D1E01">
        <w:rPr>
          <w:rFonts w:ascii="宋体" w:eastAsia="宋体" w:hAnsi="宋体" w:cs="Times New Roman" w:hint="eastAsia"/>
          <w:sz w:val="24"/>
          <w:szCs w:val="24"/>
          <w:shd w:val="clear" w:color="auto" w:fill="FFFFFF"/>
          <w:lang w:bidi="ar"/>
        </w:rPr>
        <w:t>数据</w:t>
      </w:r>
      <w:r w:rsidR="00214B5C" w:rsidRPr="00F52A2E">
        <w:rPr>
          <w:rFonts w:ascii="宋体" w:eastAsia="宋体" w:hAnsi="宋体" w:cs="Times New Roman" w:hint="eastAsia"/>
          <w:sz w:val="24"/>
          <w:szCs w:val="24"/>
          <w:shd w:val="clear" w:color="auto" w:fill="FFFFFF"/>
          <w:lang w:bidi="ar"/>
        </w:rPr>
        <w:t>报告》（</w:t>
      </w:r>
      <w:r w:rsidR="008D1E01">
        <w:rPr>
          <w:rFonts w:ascii="宋体" w:eastAsia="宋体" w:hAnsi="宋体" w:cs="Times New Roman" w:hint="eastAsia"/>
          <w:sz w:val="24"/>
          <w:szCs w:val="24"/>
        </w:rPr>
        <w:t>BT2018116</w:t>
      </w:r>
      <w:r w:rsidR="00214B5C" w:rsidRPr="00F52A2E">
        <w:rPr>
          <w:rFonts w:ascii="宋体" w:eastAsia="宋体" w:hAnsi="宋体" w:cs="Times New Roman" w:hint="eastAsia"/>
          <w:sz w:val="24"/>
          <w:szCs w:val="24"/>
          <w:shd w:val="clear" w:color="auto" w:fill="FFFFFF"/>
          <w:lang w:bidi="ar"/>
        </w:rPr>
        <w:t>）。</w:t>
      </w:r>
    </w:p>
    <w:p w:rsidR="00214B5C" w:rsidRPr="00214B5C" w:rsidRDefault="00214B5C" w:rsidP="00214B5C">
      <w:pPr>
        <w:widowControl/>
        <w:spacing w:line="500" w:lineRule="exact"/>
        <w:ind w:firstLineChars="200" w:firstLine="480"/>
        <w:rPr>
          <w:rFonts w:ascii="宋体" w:eastAsia="宋体" w:hAnsi="宋体" w:cs="Times New Roman"/>
          <w:sz w:val="24"/>
          <w:szCs w:val="24"/>
          <w:shd w:val="clear" w:color="auto" w:fill="FFFFFF"/>
          <w:lang w:bidi="ar"/>
        </w:rPr>
      </w:pPr>
      <w:r w:rsidRPr="00214B5C">
        <w:rPr>
          <w:rFonts w:ascii="宋体" w:eastAsia="宋体" w:hAnsi="宋体" w:cs="Times New Roman" w:hint="eastAsia"/>
          <w:sz w:val="24"/>
          <w:szCs w:val="24"/>
          <w:shd w:val="clear" w:color="auto" w:fill="FFFFFF"/>
          <w:lang w:bidi="ar"/>
        </w:rPr>
        <w:t>经检测：本项目</w:t>
      </w:r>
      <w:r w:rsidR="007D053D" w:rsidRPr="00EA0D7C">
        <w:rPr>
          <w:rFonts w:ascii="宋体" w:eastAsia="宋体" w:hAnsi="宋体" w:cs="Times New Roman" w:hint="eastAsia"/>
          <w:kern w:val="0"/>
          <w:sz w:val="24"/>
          <w:szCs w:val="21"/>
        </w:rPr>
        <w:t>厂界昼间噪声范围为49.2到54.5</w:t>
      </w:r>
      <w:r w:rsidR="007D053D" w:rsidRPr="00EA0D7C">
        <w:rPr>
          <w:rFonts w:ascii="宋体" w:eastAsia="宋体" w:hAnsi="宋体" w:cs="宋体" w:hint="eastAsia"/>
          <w:color w:val="333333"/>
          <w:sz w:val="24"/>
          <w:szCs w:val="24"/>
          <w:shd w:val="clear" w:color="auto" w:fill="FFFFFF"/>
        </w:rPr>
        <w:t>dB(A)</w:t>
      </w:r>
      <w:r w:rsidR="007D053D" w:rsidRPr="00EA0D7C">
        <w:rPr>
          <w:rFonts w:ascii="宋体" w:eastAsia="宋体" w:hAnsi="宋体" w:cs="Times New Roman" w:hint="eastAsia"/>
          <w:kern w:val="0"/>
          <w:sz w:val="24"/>
          <w:szCs w:val="21"/>
        </w:rPr>
        <w:t>，夜间噪声范围为44.9到47.7</w:t>
      </w:r>
      <w:r w:rsidR="007D053D" w:rsidRPr="00EA0D7C">
        <w:rPr>
          <w:rFonts w:ascii="宋体" w:eastAsia="宋体" w:hAnsi="宋体" w:cs="宋体" w:hint="eastAsia"/>
          <w:color w:val="333333"/>
          <w:sz w:val="24"/>
          <w:szCs w:val="24"/>
          <w:shd w:val="clear" w:color="auto" w:fill="FFFFFF"/>
        </w:rPr>
        <w:t>dB(A)</w:t>
      </w:r>
      <w:r w:rsidR="007D053D">
        <w:rPr>
          <w:rFonts w:ascii="宋体" w:eastAsia="宋体" w:hAnsi="宋体" w:cs="宋体" w:hint="eastAsia"/>
          <w:color w:val="333333"/>
          <w:sz w:val="24"/>
          <w:szCs w:val="24"/>
          <w:shd w:val="clear" w:color="auto" w:fill="FFFFFF"/>
        </w:rPr>
        <w:t>，</w:t>
      </w:r>
      <w:r w:rsidRPr="00214B5C">
        <w:rPr>
          <w:rFonts w:ascii="宋体" w:eastAsia="宋体" w:hAnsi="宋体" w:cs="Times New Roman" w:hint="eastAsia"/>
          <w:sz w:val="24"/>
          <w:szCs w:val="24"/>
          <w:shd w:val="clear" w:color="auto" w:fill="FFFFFF"/>
          <w:lang w:bidi="ar"/>
        </w:rPr>
        <w:t>检测结果达到《工业企业厂界环境噪声排放标准》(</w:t>
      </w:r>
      <w:r w:rsidRPr="00214B5C">
        <w:rPr>
          <w:rFonts w:ascii="宋体" w:eastAsia="宋体" w:hAnsi="宋体" w:cs="Times New Roman"/>
          <w:sz w:val="24"/>
          <w:szCs w:val="24"/>
          <w:shd w:val="clear" w:color="auto" w:fill="FFFFFF"/>
          <w:lang w:bidi="ar"/>
        </w:rPr>
        <w:t>GB12348-2008</w:t>
      </w:r>
      <w:r w:rsidRPr="00214B5C">
        <w:rPr>
          <w:rFonts w:ascii="宋体" w:eastAsia="宋体" w:hAnsi="宋体" w:cs="Times New Roman" w:hint="eastAsia"/>
          <w:sz w:val="24"/>
          <w:szCs w:val="24"/>
          <w:shd w:val="clear" w:color="auto" w:fill="FFFFFF"/>
          <w:lang w:bidi="ar"/>
        </w:rPr>
        <w:t>) 中</w:t>
      </w:r>
      <w:r w:rsidR="0069258D">
        <w:rPr>
          <w:rFonts w:ascii="宋体" w:eastAsia="宋体" w:hAnsi="宋体" w:cs="Times New Roman"/>
          <w:sz w:val="24"/>
          <w:szCs w:val="24"/>
          <w:shd w:val="clear" w:color="auto" w:fill="FFFFFF"/>
          <w:lang w:bidi="ar"/>
        </w:rPr>
        <w:t>3</w:t>
      </w:r>
      <w:r w:rsidRPr="00214B5C">
        <w:rPr>
          <w:rFonts w:ascii="宋体" w:eastAsia="宋体" w:hAnsi="宋体" w:cs="Times New Roman" w:hint="eastAsia"/>
          <w:sz w:val="24"/>
          <w:szCs w:val="24"/>
          <w:shd w:val="clear" w:color="auto" w:fill="FFFFFF"/>
          <w:lang w:bidi="ar"/>
        </w:rPr>
        <w:t>类标准限值要求。</w:t>
      </w:r>
    </w:p>
    <w:p w:rsidR="003408D2" w:rsidRPr="00214B5C" w:rsidRDefault="003408D2" w:rsidP="00214B5C">
      <w:pPr>
        <w:spacing w:line="500" w:lineRule="exact"/>
        <w:ind w:firstLineChars="200" w:firstLine="480"/>
        <w:rPr>
          <w:rFonts w:ascii="宋体" w:eastAsia="宋体" w:hAnsi="宋体"/>
          <w:sz w:val="24"/>
          <w:szCs w:val="24"/>
        </w:rPr>
      </w:pPr>
    </w:p>
    <w:sectPr w:rsidR="003408D2" w:rsidRPr="00214B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66B" w:rsidRDefault="0067666B" w:rsidP="00EF0D6D">
      <w:r>
        <w:separator/>
      </w:r>
    </w:p>
  </w:endnote>
  <w:endnote w:type="continuationSeparator" w:id="0">
    <w:p w:rsidR="0067666B" w:rsidRDefault="0067666B" w:rsidP="00EF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66B" w:rsidRDefault="0067666B" w:rsidP="00EF0D6D">
      <w:r>
        <w:separator/>
      </w:r>
    </w:p>
  </w:footnote>
  <w:footnote w:type="continuationSeparator" w:id="0">
    <w:p w:rsidR="0067666B" w:rsidRDefault="0067666B" w:rsidP="00EF0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C7"/>
    <w:rsid w:val="00051355"/>
    <w:rsid w:val="000C3A41"/>
    <w:rsid w:val="00141CCB"/>
    <w:rsid w:val="00146329"/>
    <w:rsid w:val="001B031A"/>
    <w:rsid w:val="001B0B9C"/>
    <w:rsid w:val="001E2BB9"/>
    <w:rsid w:val="00214B5C"/>
    <w:rsid w:val="002347AB"/>
    <w:rsid w:val="002F5F5D"/>
    <w:rsid w:val="00324649"/>
    <w:rsid w:val="003408D2"/>
    <w:rsid w:val="0036001D"/>
    <w:rsid w:val="0051177D"/>
    <w:rsid w:val="00516ED3"/>
    <w:rsid w:val="005A544D"/>
    <w:rsid w:val="006418A7"/>
    <w:rsid w:val="00664CC8"/>
    <w:rsid w:val="0067666B"/>
    <w:rsid w:val="0069258D"/>
    <w:rsid w:val="006C27DF"/>
    <w:rsid w:val="00723427"/>
    <w:rsid w:val="007472F1"/>
    <w:rsid w:val="00765CFE"/>
    <w:rsid w:val="007C3BF3"/>
    <w:rsid w:val="007D053D"/>
    <w:rsid w:val="007E4722"/>
    <w:rsid w:val="008246D7"/>
    <w:rsid w:val="00884091"/>
    <w:rsid w:val="008D1E01"/>
    <w:rsid w:val="009E5B26"/>
    <w:rsid w:val="00AD5EBB"/>
    <w:rsid w:val="00B67B03"/>
    <w:rsid w:val="00C01107"/>
    <w:rsid w:val="00C102C9"/>
    <w:rsid w:val="00C61353"/>
    <w:rsid w:val="00CA5957"/>
    <w:rsid w:val="00CF48AB"/>
    <w:rsid w:val="00D530A5"/>
    <w:rsid w:val="00D669F9"/>
    <w:rsid w:val="00D91021"/>
    <w:rsid w:val="00DA4E7F"/>
    <w:rsid w:val="00DD7BA4"/>
    <w:rsid w:val="00EA4853"/>
    <w:rsid w:val="00EA51B8"/>
    <w:rsid w:val="00EF0D6D"/>
    <w:rsid w:val="00F228C8"/>
    <w:rsid w:val="00F52A2E"/>
    <w:rsid w:val="00F927C7"/>
    <w:rsid w:val="00FB3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B505F"/>
  <w15:chartTrackingRefBased/>
  <w15:docId w15:val="{4F9B1679-FED9-41F6-AEC1-3ACC2478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08D2"/>
    <w:rPr>
      <w:sz w:val="18"/>
      <w:szCs w:val="18"/>
    </w:rPr>
  </w:style>
  <w:style w:type="character" w:customStyle="1" w:styleId="a4">
    <w:name w:val="批注框文本 字符"/>
    <w:basedOn w:val="a0"/>
    <w:link w:val="a3"/>
    <w:uiPriority w:val="99"/>
    <w:semiHidden/>
    <w:rsid w:val="003408D2"/>
    <w:rPr>
      <w:sz w:val="18"/>
      <w:szCs w:val="18"/>
    </w:rPr>
  </w:style>
  <w:style w:type="character" w:customStyle="1" w:styleId="a5">
    <w:name w:val="正文缩进 字符"/>
    <w:link w:val="a6"/>
    <w:rsid w:val="00884091"/>
    <w:rPr>
      <w:rFonts w:eastAsia="宋体"/>
      <w:szCs w:val="24"/>
    </w:rPr>
  </w:style>
  <w:style w:type="paragraph" w:styleId="a6">
    <w:name w:val="Normal Indent"/>
    <w:basedOn w:val="a"/>
    <w:link w:val="a5"/>
    <w:rsid w:val="00884091"/>
    <w:pPr>
      <w:ind w:firstLineChars="200" w:firstLine="420"/>
    </w:pPr>
    <w:rPr>
      <w:rFonts w:eastAsia="宋体"/>
      <w:szCs w:val="24"/>
    </w:rPr>
  </w:style>
  <w:style w:type="paragraph" w:styleId="a7">
    <w:name w:val="header"/>
    <w:basedOn w:val="a"/>
    <w:link w:val="a8"/>
    <w:uiPriority w:val="99"/>
    <w:unhideWhenUsed/>
    <w:rsid w:val="00EF0D6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F0D6D"/>
    <w:rPr>
      <w:sz w:val="18"/>
      <w:szCs w:val="18"/>
    </w:rPr>
  </w:style>
  <w:style w:type="paragraph" w:styleId="a9">
    <w:name w:val="footer"/>
    <w:basedOn w:val="a"/>
    <w:link w:val="aa"/>
    <w:uiPriority w:val="99"/>
    <w:unhideWhenUsed/>
    <w:rsid w:val="00EF0D6D"/>
    <w:pPr>
      <w:tabs>
        <w:tab w:val="center" w:pos="4153"/>
        <w:tab w:val="right" w:pos="8306"/>
      </w:tabs>
      <w:snapToGrid w:val="0"/>
      <w:jc w:val="left"/>
    </w:pPr>
    <w:rPr>
      <w:sz w:val="18"/>
      <w:szCs w:val="18"/>
    </w:rPr>
  </w:style>
  <w:style w:type="character" w:customStyle="1" w:styleId="aa">
    <w:name w:val="页脚 字符"/>
    <w:basedOn w:val="a0"/>
    <w:link w:val="a9"/>
    <w:uiPriority w:val="99"/>
    <w:rsid w:val="00EF0D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2018-04-26T09:59:00Z</cp:lastPrinted>
  <dcterms:created xsi:type="dcterms:W3CDTF">2018-06-04T06:13:00Z</dcterms:created>
  <dcterms:modified xsi:type="dcterms:W3CDTF">2018-06-15T09:58:00Z</dcterms:modified>
</cp:coreProperties>
</file>